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E033" w14:textId="77777777" w:rsidR="002E6472" w:rsidRPr="0063701C" w:rsidRDefault="002E6472" w:rsidP="002E647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7ED454" w14:textId="590BF6B7" w:rsidR="002E6472" w:rsidRPr="0063701C" w:rsidRDefault="002E6472" w:rsidP="002E647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OGŁOSZENIE O NABORZE NA WOLNE STANOWISKO URZĘDNICZE</w:t>
      </w:r>
    </w:p>
    <w:p w14:paraId="75A45F26" w14:textId="77777777" w:rsidR="002E6472" w:rsidRPr="0063701C" w:rsidRDefault="002E6472" w:rsidP="002E647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E31D55" w14:textId="5906E371" w:rsidR="002E6472" w:rsidRPr="0063701C" w:rsidRDefault="002E6472" w:rsidP="002E647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Toruń, dnia </w:t>
      </w:r>
      <w:r w:rsidR="00FB18D2" w:rsidRPr="006370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E1278" w:rsidRPr="006370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stycznia 202</w:t>
      </w:r>
      <w:r w:rsidR="00FB18D2" w:rsidRPr="006370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</w:p>
    <w:p w14:paraId="4CE90857" w14:textId="77777777" w:rsidR="002E6472" w:rsidRPr="0063701C" w:rsidRDefault="002E6472" w:rsidP="002E647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Dyrektor Kujawsko-Pomorskiego Ośrodka Adopcyjnego w Toruniu, 87-100 Toruń,                   ul. Konstytucji 3 Maja 40A </w:t>
      </w:r>
    </w:p>
    <w:p w14:paraId="22F1CFDE" w14:textId="3B04A179" w:rsidR="002E6472" w:rsidRPr="0063701C" w:rsidRDefault="002E6472" w:rsidP="002E647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ogłasza nabór na wolne stanowisko urzędnicze: </w:t>
      </w:r>
    </w:p>
    <w:p w14:paraId="31C03E75" w14:textId="16C579E4" w:rsidR="002E6472" w:rsidRPr="0063701C" w:rsidRDefault="002E6472" w:rsidP="002E647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referenta w Kujawsko-Pomorskim Ośrodku Adopcyjnym w Toruniu. </w:t>
      </w:r>
    </w:p>
    <w:bookmarkEnd w:id="0"/>
    <w:p w14:paraId="3728DAEE" w14:textId="77777777" w:rsidR="002E6472" w:rsidRPr="0063701C" w:rsidRDefault="002E6472" w:rsidP="002E6472">
      <w:pPr>
        <w:autoSpaceDE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3C0CA" w14:textId="3ABD04B0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Miejsce wykonywania pracy: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Kujawsko-Pomorski Ośrodek Adopcyjny w Toruniu, </w:t>
      </w:r>
      <w:r w:rsidR="00FB18D2"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ul. </w:t>
      </w:r>
      <w:r w:rsidR="00FB18D2" w:rsidRPr="0063701C">
        <w:rPr>
          <w:rFonts w:ascii="Times New Roman" w:hAnsi="Times New Roman" w:cs="Times New Roman"/>
          <w:color w:val="000000"/>
          <w:sz w:val="24"/>
          <w:szCs w:val="24"/>
        </w:rPr>
        <w:t>Konstytucji 3 Maja 40A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>, 87-</w:t>
      </w:r>
      <w:r w:rsidR="00FB18D2" w:rsidRPr="006370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FB18D2" w:rsidRPr="0063701C">
        <w:rPr>
          <w:rFonts w:ascii="Times New Roman" w:hAnsi="Times New Roman" w:cs="Times New Roman"/>
          <w:color w:val="000000"/>
          <w:sz w:val="24"/>
          <w:szCs w:val="24"/>
        </w:rPr>
        <w:t>Toruń</w:t>
      </w:r>
    </w:p>
    <w:p w14:paraId="7BB96028" w14:textId="77777777" w:rsidR="0063701C" w:rsidRPr="0063701C" w:rsidRDefault="0063701C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E7E78A" w14:textId="1627461C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Rodzaj umowy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: umowa o pracę </w:t>
      </w:r>
    </w:p>
    <w:p w14:paraId="31AA7106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wymiar czasu pracy</w:t>
      </w:r>
      <w:r w:rsidRPr="0063701C">
        <w:rPr>
          <w:rFonts w:ascii="Times New Roman" w:hAnsi="Times New Roman" w:cs="Times New Roman"/>
          <w:sz w:val="24"/>
          <w:szCs w:val="24"/>
        </w:rPr>
        <w:t>: zatrudnienie w pełnym wymiarze czasu pracy</w:t>
      </w:r>
    </w:p>
    <w:p w14:paraId="72BECF7D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AE639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sz w:val="24"/>
          <w:szCs w:val="24"/>
        </w:rPr>
        <w:t>III. Wymagania niezbędne</w:t>
      </w:r>
      <w:r w:rsidRPr="006370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CEDD45" w14:textId="77777777" w:rsidR="002E6472" w:rsidRPr="0063701C" w:rsidRDefault="002E6472" w:rsidP="002E6472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obywatelstwo polskie; </w:t>
      </w:r>
    </w:p>
    <w:p w14:paraId="480B5B42" w14:textId="783DA139" w:rsidR="002E6472" w:rsidRPr="0063701C" w:rsidRDefault="002E6472" w:rsidP="002E6472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pełna zdolność do czynności prawnych oraz korzystanie z pełni praw publicznych;</w:t>
      </w:r>
    </w:p>
    <w:p w14:paraId="230ADDFE" w14:textId="0DC082A4" w:rsidR="00103925" w:rsidRPr="0063701C" w:rsidRDefault="001C3BD9" w:rsidP="002E6472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osoba ubiegająca się o zatrudnienie </w:t>
      </w:r>
      <w:r w:rsidR="00103925" w:rsidRPr="0063701C">
        <w:rPr>
          <w:rFonts w:ascii="Times New Roman" w:hAnsi="Times New Roman" w:cs="Times New Roman"/>
          <w:sz w:val="24"/>
          <w:szCs w:val="24"/>
        </w:rPr>
        <w:t xml:space="preserve">nie była skazana prawomocnym wyrokiem sądu za umyślne przestępstwo ścigane z oskarżenia publicznego lub umyślne przestępstwo skarbowe; </w:t>
      </w:r>
    </w:p>
    <w:p w14:paraId="1AD3A2C0" w14:textId="2583E56E" w:rsidR="00103925" w:rsidRPr="0063701C" w:rsidRDefault="002E6472" w:rsidP="00096A17">
      <w:pPr>
        <w:numPr>
          <w:ilvl w:val="0"/>
          <w:numId w:val="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wykształcenie: </w:t>
      </w:r>
      <w:r w:rsidR="00103925" w:rsidRPr="0063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wyższe, </w:t>
      </w:r>
      <w:r w:rsidR="00103925" w:rsidRPr="0063701C">
        <w:rPr>
          <w:rFonts w:ascii="Times New Roman" w:hAnsi="Times New Roman" w:cs="Times New Roman"/>
          <w:sz w:val="24"/>
          <w:szCs w:val="24"/>
        </w:rPr>
        <w:t xml:space="preserve">preferowane kierunki: administracja, prawo, zarządzanie; </w:t>
      </w:r>
    </w:p>
    <w:p w14:paraId="7A17D16F" w14:textId="645F4C78" w:rsidR="00096A17" w:rsidRPr="0063701C" w:rsidRDefault="00096A17" w:rsidP="00096A17">
      <w:pPr>
        <w:pStyle w:val="Default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eastAsia="Times New Roman" w:cs="Times New Roman"/>
        </w:rPr>
      </w:pPr>
      <w:r w:rsidRPr="0063701C">
        <w:rPr>
          <w:rFonts w:eastAsia="Times New Roman" w:cs="Times New Roman"/>
        </w:rPr>
        <w:t>osoba ubiegająca się o zatrudnienie powinna cieszyć się nieposzlakowaną opinią</w:t>
      </w:r>
      <w:r w:rsidR="000E1278" w:rsidRPr="0063701C">
        <w:rPr>
          <w:rFonts w:eastAsia="Times New Roman" w:cs="Times New Roman"/>
        </w:rPr>
        <w:t>;</w:t>
      </w:r>
    </w:p>
    <w:p w14:paraId="5005659B" w14:textId="3CADD5C9" w:rsidR="00096A17" w:rsidRPr="0063701C" w:rsidRDefault="000E1278" w:rsidP="00096A17">
      <w:pPr>
        <w:numPr>
          <w:ilvl w:val="0"/>
          <w:numId w:val="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umiejętność obsługi sekretariatu (rejestr korespondencji, obsługa telefoniczna i telefaksowa, rejestr delegacji, redagowanie pism);</w:t>
      </w:r>
    </w:p>
    <w:p w14:paraId="73EF5B6E" w14:textId="0775B841" w:rsidR="000E1278" w:rsidRPr="0063701C" w:rsidRDefault="000E1278" w:rsidP="00096A17">
      <w:pPr>
        <w:numPr>
          <w:ilvl w:val="0"/>
          <w:numId w:val="2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znajomość obsługi sprzętu komputerowego, w tym znajomość i umiejętność korzystania z pakietu Microsoft, w szczególności Word, </w:t>
      </w:r>
      <w:proofErr w:type="spellStart"/>
      <w:r w:rsidRPr="0063701C">
        <w:rPr>
          <w:rFonts w:ascii="Times New Roman" w:hAnsi="Times New Roman" w:cs="Times New Roman"/>
          <w:color w:val="000000"/>
          <w:sz w:val="24"/>
          <w:szCs w:val="24"/>
        </w:rPr>
        <w:t>Excell</w:t>
      </w:r>
      <w:proofErr w:type="spellEnd"/>
      <w:r w:rsidRPr="0063701C">
        <w:rPr>
          <w:rFonts w:ascii="Times New Roman" w:hAnsi="Times New Roman" w:cs="Times New Roman"/>
          <w:color w:val="000000"/>
          <w:sz w:val="24"/>
          <w:szCs w:val="24"/>
        </w:rPr>
        <w:t>, obsługa poczty elektronicznej oraz strony internetowej.</w:t>
      </w:r>
    </w:p>
    <w:p w14:paraId="63E1DC06" w14:textId="77777777" w:rsidR="0063701C" w:rsidRPr="0063701C" w:rsidRDefault="0063701C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8ECAA" w14:textId="11AAE362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Wymagania dodatkowe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9BDE01F" w14:textId="3555937C" w:rsidR="006F4EE1" w:rsidRPr="00474BF9" w:rsidRDefault="000E1278" w:rsidP="00474BF9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1C">
        <w:rPr>
          <w:rFonts w:ascii="Times New Roman" w:eastAsia="Times New Roman" w:hAnsi="Times New Roman" w:cs="Times New Roman"/>
          <w:sz w:val="24"/>
          <w:szCs w:val="24"/>
        </w:rPr>
        <w:t xml:space="preserve">doświadczenie zawodowe w zakresie wykonywania zadań </w:t>
      </w:r>
      <w:r w:rsidR="0063701C" w:rsidRPr="0063701C">
        <w:rPr>
          <w:rFonts w:ascii="Times New Roman" w:eastAsia="Times New Roman" w:hAnsi="Times New Roman" w:cs="Times New Roman"/>
          <w:sz w:val="24"/>
          <w:szCs w:val="24"/>
        </w:rPr>
        <w:t>mieszczących się w opisie stanowiska, na które prowadzony jest nabór;</w:t>
      </w:r>
    </w:p>
    <w:p w14:paraId="66CC0F4C" w14:textId="4A2A506F" w:rsidR="002E6472" w:rsidRPr="0063701C" w:rsidRDefault="002E6472" w:rsidP="002E6472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1C">
        <w:rPr>
          <w:rFonts w:ascii="Times New Roman" w:eastAsia="Times New Roman" w:hAnsi="Times New Roman" w:cs="Times New Roman"/>
          <w:sz w:val="24"/>
          <w:szCs w:val="24"/>
        </w:rPr>
        <w:t>zdolności organizacyjne, komunikatywność, umiejętność pracy w zespole;</w:t>
      </w:r>
    </w:p>
    <w:p w14:paraId="1A9E1971" w14:textId="56796EAD" w:rsidR="002E6472" w:rsidRDefault="002E6472" w:rsidP="002E6472">
      <w:pPr>
        <w:numPr>
          <w:ilvl w:val="0"/>
          <w:numId w:val="1"/>
        </w:numPr>
        <w:tabs>
          <w:tab w:val="left" w:pos="360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eastAsia="Times New Roman" w:hAnsi="Times New Roman" w:cs="Times New Roman"/>
          <w:color w:val="000000"/>
          <w:sz w:val="24"/>
          <w:szCs w:val="24"/>
        </w:rPr>
        <w:t>wysoka kultura osobista, rzetelność, systematyczność</w:t>
      </w:r>
      <w:r w:rsidR="006F4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C3C4BBC" w14:textId="77777777" w:rsidR="0063701C" w:rsidRPr="0063701C" w:rsidRDefault="0063701C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DA86A5" w14:textId="42B9F22F" w:rsidR="0063701C" w:rsidRDefault="002E6472" w:rsidP="006F4EE1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Zakres zadań wykonywanych na stanowisku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28CDB59" w14:textId="7345604A" w:rsidR="006F4EE1" w:rsidRDefault="006F4EE1" w:rsidP="006F4EE1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zakresu zadań referenta należy, w szczególności:</w:t>
      </w:r>
    </w:p>
    <w:p w14:paraId="27023F5D" w14:textId="47A49517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>prowadzenie spraw organizacyjnych</w:t>
      </w:r>
      <w:r w:rsidR="006F4EE1">
        <w:rPr>
          <w:rFonts w:ascii="Times New Roman" w:hAnsi="Times New Roman" w:cs="Times New Roman"/>
          <w:sz w:val="24"/>
          <w:szCs w:val="24"/>
        </w:rPr>
        <w:t>,</w:t>
      </w:r>
      <w:r w:rsidRPr="0063701C"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1C459B8B" w14:textId="76C4B5F4" w:rsidR="0063701C" w:rsidRPr="0063701C" w:rsidRDefault="0063701C" w:rsidP="006F4EE1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spacing w:after="0" w:line="36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organizacja obiegu dokumentów i przepływu informacji w </w:t>
      </w:r>
      <w:r w:rsidR="001B43E9">
        <w:rPr>
          <w:rFonts w:ascii="Times New Roman" w:hAnsi="Times New Roman" w:cs="Times New Roman"/>
          <w:sz w:val="24"/>
          <w:szCs w:val="24"/>
        </w:rPr>
        <w:t>jednostce</w:t>
      </w:r>
      <w:r w:rsidRPr="0063701C">
        <w:rPr>
          <w:rFonts w:ascii="Times New Roman" w:hAnsi="Times New Roman" w:cs="Times New Roman"/>
          <w:sz w:val="24"/>
          <w:szCs w:val="24"/>
        </w:rPr>
        <w:t>,</w:t>
      </w:r>
    </w:p>
    <w:p w14:paraId="356CE549" w14:textId="1845379F" w:rsidR="0063701C" w:rsidRPr="0063701C" w:rsidRDefault="0063701C" w:rsidP="006F4EE1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spacing w:after="0" w:line="36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>koordynowanie pracą w zakresie spraw powierzonych</w:t>
      </w:r>
      <w:r w:rsidR="006F4EE1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Pr="0063701C">
        <w:rPr>
          <w:rFonts w:ascii="Times New Roman" w:hAnsi="Times New Roman" w:cs="Times New Roman"/>
          <w:sz w:val="24"/>
          <w:szCs w:val="24"/>
        </w:rPr>
        <w:t>,</w:t>
      </w:r>
    </w:p>
    <w:p w14:paraId="2DA4E76E" w14:textId="674DC70B" w:rsidR="0063701C" w:rsidRPr="0063701C" w:rsidRDefault="0063701C" w:rsidP="006F4EE1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spacing w:after="0" w:line="36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organizowanie pracy administracyjnej </w:t>
      </w:r>
      <w:r w:rsidR="001B43E9">
        <w:rPr>
          <w:rFonts w:ascii="Times New Roman" w:hAnsi="Times New Roman" w:cs="Times New Roman"/>
          <w:sz w:val="24"/>
          <w:szCs w:val="24"/>
        </w:rPr>
        <w:t>jednostki</w:t>
      </w:r>
      <w:r w:rsidRPr="0063701C">
        <w:rPr>
          <w:rFonts w:ascii="Times New Roman" w:hAnsi="Times New Roman" w:cs="Times New Roman"/>
          <w:sz w:val="24"/>
          <w:szCs w:val="24"/>
        </w:rPr>
        <w:t>,</w:t>
      </w:r>
    </w:p>
    <w:p w14:paraId="2A4F2C7F" w14:textId="6AC08132" w:rsidR="0063701C" w:rsidRPr="0063701C" w:rsidRDefault="0063701C" w:rsidP="006F4EE1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spacing w:after="0" w:line="36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pacing w:val="-4"/>
          <w:sz w:val="24"/>
          <w:szCs w:val="24"/>
        </w:rPr>
        <w:t>prowadzenie korespondencji</w:t>
      </w:r>
      <w:r w:rsidRPr="0063701C">
        <w:rPr>
          <w:rFonts w:ascii="Times New Roman" w:hAnsi="Times New Roman" w:cs="Times New Roman"/>
          <w:sz w:val="24"/>
          <w:szCs w:val="24"/>
        </w:rPr>
        <w:t>,</w:t>
      </w:r>
      <w:r w:rsidR="00474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ACD31" w14:textId="0699D93C" w:rsidR="0063701C" w:rsidRPr="0063701C" w:rsidRDefault="0063701C" w:rsidP="006F4EE1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spacing w:after="0" w:line="36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wnioskowanie w sprawach dotyczących zakupów materiałów biurowych </w:t>
      </w:r>
      <w:r w:rsidR="006F4EE1">
        <w:rPr>
          <w:rFonts w:ascii="Times New Roman" w:hAnsi="Times New Roman" w:cs="Times New Roman"/>
          <w:sz w:val="24"/>
          <w:szCs w:val="24"/>
        </w:rPr>
        <w:t>i eksploatacyjnych</w:t>
      </w:r>
      <w:r w:rsidRPr="0063701C">
        <w:rPr>
          <w:rFonts w:ascii="Times New Roman" w:hAnsi="Times New Roman" w:cs="Times New Roman"/>
          <w:sz w:val="24"/>
          <w:szCs w:val="24"/>
        </w:rPr>
        <w:t xml:space="preserve"> oraz współudział w zaopatrywaniu,</w:t>
      </w:r>
    </w:p>
    <w:p w14:paraId="41F6B410" w14:textId="6E157DDF" w:rsidR="0063701C" w:rsidRPr="006F4EE1" w:rsidRDefault="0063701C" w:rsidP="006F4EE1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64"/>
        </w:tabs>
        <w:autoSpaceDE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F4EE1">
        <w:rPr>
          <w:rFonts w:ascii="Times New Roman" w:hAnsi="Times New Roman" w:cs="Times New Roman"/>
          <w:sz w:val="24"/>
          <w:szCs w:val="24"/>
        </w:rPr>
        <w:t>obsługa sekretariatu,</w:t>
      </w:r>
      <w:r w:rsidR="00474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6AB25" w14:textId="371BAD86" w:rsidR="0063701C" w:rsidRPr="00474BF9" w:rsidRDefault="0063701C" w:rsidP="001B43E9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spacing w:after="0" w:line="360" w:lineRule="auto"/>
        <w:ind w:left="426" w:hanging="340"/>
        <w:jc w:val="both"/>
        <w:rPr>
          <w:rFonts w:ascii="Times New Roman" w:hAnsi="Times New Roman" w:cs="Times New Roman"/>
          <w:sz w:val="24"/>
          <w:szCs w:val="24"/>
        </w:rPr>
      </w:pPr>
      <w:r w:rsidRPr="00474BF9">
        <w:rPr>
          <w:rFonts w:ascii="Times New Roman" w:hAnsi="Times New Roman" w:cs="Times New Roman"/>
          <w:sz w:val="24"/>
          <w:szCs w:val="24"/>
        </w:rPr>
        <w:t>organizacyjna i techniczna obsługa narad i spotkań</w:t>
      </w:r>
      <w:r w:rsidR="001B43E9" w:rsidRPr="00474BF9">
        <w:rPr>
          <w:rFonts w:ascii="Times New Roman" w:hAnsi="Times New Roman" w:cs="Times New Roman"/>
          <w:sz w:val="24"/>
          <w:szCs w:val="24"/>
        </w:rPr>
        <w:t>,</w:t>
      </w:r>
    </w:p>
    <w:p w14:paraId="0D57B311" w14:textId="45308277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przygotowywanie i zabezpieczenie dokumentacji archiwalnej przechowywanej w </w:t>
      </w:r>
      <w:r w:rsidR="001B43E9">
        <w:rPr>
          <w:rFonts w:ascii="Times New Roman" w:hAnsi="Times New Roman" w:cs="Times New Roman"/>
          <w:color w:val="000000"/>
          <w:spacing w:val="-2"/>
          <w:sz w:val="24"/>
          <w:szCs w:val="24"/>
        </w:rPr>
        <w:t>jednos</w:t>
      </w:r>
      <w:r w:rsidR="00474BF9">
        <w:rPr>
          <w:rFonts w:ascii="Times New Roman" w:hAnsi="Times New Roman" w:cs="Times New Roman"/>
          <w:color w:val="000000"/>
          <w:spacing w:val="-2"/>
          <w:sz w:val="24"/>
          <w:szCs w:val="24"/>
        </w:rPr>
        <w:t>tc</w:t>
      </w:r>
      <w:r w:rsidR="001B43E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3701C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14:paraId="787D3A36" w14:textId="29A90D95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systematyczne prowadzenie powierzonej dokumentacji </w:t>
      </w:r>
      <w:r w:rsidR="001B43E9">
        <w:rPr>
          <w:rFonts w:ascii="Times New Roman" w:hAnsi="Times New Roman" w:cs="Times New Roman"/>
          <w:sz w:val="24"/>
          <w:szCs w:val="24"/>
        </w:rPr>
        <w:t>jednostki</w:t>
      </w:r>
      <w:r w:rsidRPr="0063701C">
        <w:rPr>
          <w:rFonts w:ascii="Times New Roman" w:hAnsi="Times New Roman" w:cs="Times New Roman"/>
          <w:sz w:val="24"/>
          <w:szCs w:val="24"/>
        </w:rPr>
        <w:t xml:space="preserve"> zgodnie z przepisami prawa</w:t>
      </w:r>
      <w:r w:rsidR="00242587">
        <w:rPr>
          <w:rFonts w:ascii="Times New Roman" w:hAnsi="Times New Roman" w:cs="Times New Roman"/>
          <w:sz w:val="24"/>
          <w:szCs w:val="24"/>
        </w:rPr>
        <w:t>,</w:t>
      </w:r>
    </w:p>
    <w:p w14:paraId="7BFB1346" w14:textId="6666107D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współudział w prowadzeniu inwentaryzacji składników majątkowych </w:t>
      </w:r>
      <w:r w:rsidR="001B43E9">
        <w:rPr>
          <w:rFonts w:ascii="Times New Roman" w:hAnsi="Times New Roman" w:cs="Times New Roman"/>
          <w:sz w:val="24"/>
          <w:szCs w:val="24"/>
        </w:rPr>
        <w:t>jednostki</w:t>
      </w:r>
      <w:r w:rsidRPr="0063701C">
        <w:rPr>
          <w:rFonts w:ascii="Times New Roman" w:hAnsi="Times New Roman" w:cs="Times New Roman"/>
          <w:sz w:val="24"/>
          <w:szCs w:val="24"/>
        </w:rPr>
        <w:t xml:space="preserve"> i wnioskowanie w sprawie likwidacja zużytych składników</w:t>
      </w:r>
      <w:r w:rsidR="00242587">
        <w:rPr>
          <w:rFonts w:ascii="Times New Roman" w:hAnsi="Times New Roman" w:cs="Times New Roman"/>
          <w:sz w:val="24"/>
          <w:szCs w:val="24"/>
        </w:rPr>
        <w:t>,</w:t>
      </w:r>
    </w:p>
    <w:p w14:paraId="6A1F66A7" w14:textId="49CCDE69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>prowadzenie</w:t>
      </w:r>
      <w:r w:rsidR="001B43E9">
        <w:rPr>
          <w:rFonts w:ascii="Times New Roman" w:hAnsi="Times New Roman" w:cs="Times New Roman"/>
          <w:sz w:val="24"/>
          <w:szCs w:val="24"/>
        </w:rPr>
        <w:t xml:space="preserve"> wymaganych</w:t>
      </w:r>
      <w:r w:rsidRPr="0063701C">
        <w:rPr>
          <w:rFonts w:ascii="Times New Roman" w:hAnsi="Times New Roman" w:cs="Times New Roman"/>
          <w:sz w:val="24"/>
          <w:szCs w:val="24"/>
        </w:rPr>
        <w:t xml:space="preserve"> rejestr</w:t>
      </w:r>
      <w:r w:rsidR="001B43E9">
        <w:rPr>
          <w:rFonts w:ascii="Times New Roman" w:hAnsi="Times New Roman" w:cs="Times New Roman"/>
          <w:sz w:val="24"/>
          <w:szCs w:val="24"/>
        </w:rPr>
        <w:t xml:space="preserve">ów funkcjonujących w jednostce, </w:t>
      </w:r>
    </w:p>
    <w:p w14:paraId="51B2092E" w14:textId="58ED33E6" w:rsidR="0063701C" w:rsidRPr="0063701C" w:rsidRDefault="001B43E9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</w:t>
      </w:r>
      <w:r w:rsidR="0063701C" w:rsidRPr="0063701C"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63701C" w:rsidRPr="0063701C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63701C" w:rsidRPr="0063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242587">
        <w:rPr>
          <w:rFonts w:ascii="Times New Roman" w:hAnsi="Times New Roman" w:cs="Times New Roman"/>
          <w:sz w:val="24"/>
          <w:szCs w:val="24"/>
        </w:rPr>
        <w:t>,</w:t>
      </w:r>
    </w:p>
    <w:p w14:paraId="361714DC" w14:textId="018C5178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97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>obsługa konta poczty elektronicznej</w:t>
      </w:r>
      <w:r w:rsidR="00242587">
        <w:rPr>
          <w:rFonts w:ascii="Times New Roman" w:hAnsi="Times New Roman" w:cs="Times New Roman"/>
          <w:sz w:val="24"/>
          <w:szCs w:val="24"/>
        </w:rPr>
        <w:t>,</w:t>
      </w:r>
    </w:p>
    <w:p w14:paraId="2E880C06" w14:textId="6FA925BE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97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>zabezpieczenie napraw i konserwacji urządzeń poligraficznych, sprzętu komputerowego i sprzętu telekomunikacyjnego</w:t>
      </w:r>
      <w:r w:rsidR="001B43E9">
        <w:rPr>
          <w:rFonts w:ascii="Times New Roman" w:hAnsi="Times New Roman" w:cs="Times New Roman"/>
          <w:sz w:val="24"/>
          <w:szCs w:val="24"/>
        </w:rPr>
        <w:t xml:space="preserve"> w jednostce</w:t>
      </w:r>
      <w:r w:rsidR="00242587">
        <w:rPr>
          <w:rFonts w:ascii="Times New Roman" w:hAnsi="Times New Roman" w:cs="Times New Roman"/>
          <w:sz w:val="24"/>
          <w:szCs w:val="24"/>
        </w:rPr>
        <w:t>,</w:t>
      </w:r>
    </w:p>
    <w:p w14:paraId="3441FC53" w14:textId="5274BB63" w:rsidR="0063701C" w:rsidRPr="0063701C" w:rsidRDefault="0063701C" w:rsidP="006F4EE1">
      <w:pPr>
        <w:widowControl w:val="0"/>
        <w:numPr>
          <w:ilvl w:val="0"/>
          <w:numId w:val="4"/>
        </w:numPr>
        <w:shd w:val="clear" w:color="auto" w:fill="FFFFFF"/>
        <w:autoSpaceDE w:val="0"/>
        <w:spacing w:after="0" w:line="360" w:lineRule="auto"/>
        <w:ind w:left="340" w:hanging="397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>wystawianie pracownikom delegowanym w celu odbycia podróży służbowej druku poleceń wyjazdu służbowego (druk delegacji), prowadzenie ewidencji  wystawionych delegacji oraz kontrola przedkładanych do rozliczenia przez pracowników druków delegacj</w:t>
      </w:r>
      <w:r w:rsidR="00474BF9" w:rsidRPr="00474BF9">
        <w:rPr>
          <w:rFonts w:ascii="Times New Roman" w:hAnsi="Times New Roman" w:cs="Times New Roman"/>
          <w:sz w:val="24"/>
          <w:szCs w:val="24"/>
        </w:rPr>
        <w:t>i.</w:t>
      </w:r>
    </w:p>
    <w:p w14:paraId="42E496E3" w14:textId="77777777" w:rsidR="002E6472" w:rsidRPr="0063701C" w:rsidRDefault="002E6472" w:rsidP="002E6472">
      <w:pPr>
        <w:pStyle w:val="NormalnyWeb"/>
        <w:spacing w:line="360" w:lineRule="auto"/>
        <w:rPr>
          <w:rStyle w:val="Pogrubienie"/>
        </w:rPr>
      </w:pPr>
      <w:r w:rsidRPr="0063701C">
        <w:rPr>
          <w:rStyle w:val="Pogrubienie"/>
        </w:rPr>
        <w:t>VI. Informacja o warunkach pracy na danym stanowisku:</w:t>
      </w:r>
    </w:p>
    <w:p w14:paraId="567D5D80" w14:textId="775C7970" w:rsidR="002E6472" w:rsidRPr="0063701C" w:rsidRDefault="002E6472" w:rsidP="002E6472">
      <w:pPr>
        <w:pStyle w:val="NormalnyWeb"/>
        <w:spacing w:before="0" w:after="0" w:line="360" w:lineRule="auto"/>
        <w:jc w:val="both"/>
      </w:pPr>
      <w:r w:rsidRPr="0063701C">
        <w:t xml:space="preserve">1. Praca na przedmiotowym stanowisku nie jest narażona na występowanie uciążliwych                   i szkodliwych warunków pracy. Pomieszczenia przeznaczone dla stanowiska objętego naborem spełniają wymogi określone przepisami bezpieczeństwa i higieny pracy. Stanowisko mieści się w pomieszczeniach Kujawsko-Pomorskiego Ośrodka Adopcyjnego w Toruniu </w:t>
      </w:r>
      <w:r w:rsidR="001B43E9">
        <w:t>na</w:t>
      </w:r>
      <w:r w:rsidRPr="0063701C">
        <w:t xml:space="preserve"> pierwszym piętrze. W budynku brak podjazdu oraz wind dla niepełnosprawnych. </w:t>
      </w:r>
    </w:p>
    <w:p w14:paraId="2278EBF1" w14:textId="0DE5F549" w:rsidR="002E6472" w:rsidRPr="0063701C" w:rsidRDefault="002E6472" w:rsidP="002E6472">
      <w:pPr>
        <w:pStyle w:val="NormalnyWeb"/>
        <w:spacing w:before="0" w:after="0" w:line="360" w:lineRule="auto"/>
        <w:jc w:val="both"/>
        <w:rPr>
          <w:color w:val="000000"/>
        </w:rPr>
      </w:pPr>
      <w:r w:rsidRPr="0063701C">
        <w:lastRenderedPageBreak/>
        <w:t xml:space="preserve">2. W miesiącu poprzedzającym datę upublicznienia ogłoszenia, tj. w miesiącu </w:t>
      </w:r>
      <w:r w:rsidR="001B43E9">
        <w:t>grudniu</w:t>
      </w:r>
      <w:r w:rsidRPr="0063701C">
        <w:t xml:space="preserve"> 2020r.  wskaźnik zatrudnienia osób niepełnosprawnych w jednostce, w rozumieniu przepisów o rehabilitacji zawodowej i społecznej oraz zatrudnieniu osób niepełnosprawnych, kształtował się powyżej</w:t>
      </w:r>
      <w:r w:rsidRPr="0063701C">
        <w:rPr>
          <w:color w:val="FF0000"/>
        </w:rPr>
        <w:t xml:space="preserve"> </w:t>
      </w:r>
      <w:r w:rsidRPr="0063701C">
        <w:rPr>
          <w:color w:val="000000"/>
        </w:rPr>
        <w:t>6% .</w:t>
      </w:r>
    </w:p>
    <w:p w14:paraId="14003A5F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BFC5E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Wymagane dokumenty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79D8249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1.  list motywacyjny, opatrzony własnoręcznym podpisem;</w:t>
      </w:r>
    </w:p>
    <w:p w14:paraId="109BDFB9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2. życiorys zawodowy (CV), opatrzony własnoręcznym podpisem;</w:t>
      </w:r>
    </w:p>
    <w:p w14:paraId="46E26E55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3. świadectwa i dyplomy potwierdzające wykształcenie (kserokopie);</w:t>
      </w:r>
    </w:p>
    <w:p w14:paraId="77AFA092" w14:textId="2A5736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sz w:val="24"/>
          <w:szCs w:val="24"/>
        </w:rPr>
        <w:t xml:space="preserve">4. dokumenty potwierdzające </w:t>
      </w:r>
      <w:r w:rsidR="001B43E9">
        <w:rPr>
          <w:rFonts w:ascii="Times New Roman" w:hAnsi="Times New Roman" w:cs="Times New Roman"/>
          <w:sz w:val="24"/>
          <w:szCs w:val="24"/>
        </w:rPr>
        <w:t>doświadczenie zawodowe</w:t>
      </w:r>
      <w:r w:rsidRPr="0063701C">
        <w:rPr>
          <w:rFonts w:ascii="Times New Roman" w:hAnsi="Times New Roman" w:cs="Times New Roman"/>
          <w:sz w:val="24"/>
          <w:szCs w:val="24"/>
        </w:rPr>
        <w:t xml:space="preserve"> (kserokopie);</w:t>
      </w:r>
    </w:p>
    <w:p w14:paraId="27AFFE3F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5. inne dodatkowe dokumenty o posiadanych kwalifikacjach i umiejętnościach (kserokopie);</w:t>
      </w:r>
    </w:p>
    <w:p w14:paraId="5834A0CC" w14:textId="2D0FDDDB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63701C">
        <w:rPr>
          <w:rFonts w:ascii="Times New Roman" w:hAnsi="Times New Roman" w:cs="Times New Roman"/>
          <w:sz w:val="24"/>
          <w:szCs w:val="24"/>
        </w:rPr>
        <w:t xml:space="preserve"> klauzula informacyjna (do pobrania ze strony);</w:t>
      </w:r>
    </w:p>
    <w:p w14:paraId="76099397" w14:textId="39B90100" w:rsidR="002E6472" w:rsidRPr="0063701C" w:rsidRDefault="00DB4FCB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6472" w:rsidRPr="0063701C">
        <w:rPr>
          <w:rFonts w:ascii="Times New Roman" w:hAnsi="Times New Roman" w:cs="Times New Roman"/>
          <w:sz w:val="24"/>
          <w:szCs w:val="24"/>
        </w:rPr>
        <w:t>. oświadczenie dla osoby ubiegającej się o pracę (do pobrania ze strony);</w:t>
      </w:r>
    </w:p>
    <w:p w14:paraId="686FEDC1" w14:textId="7AEAABDB" w:rsidR="002E6472" w:rsidRPr="0063701C" w:rsidRDefault="00DB4FCB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6472" w:rsidRPr="0063701C">
        <w:rPr>
          <w:rFonts w:ascii="Times New Roman" w:hAnsi="Times New Roman" w:cs="Times New Roman"/>
          <w:sz w:val="24"/>
          <w:szCs w:val="24"/>
        </w:rPr>
        <w:t>. zgoda na przetwarzanie danych osobowych osoby ubiegającej się o pracę (do pobrania ze strony);</w:t>
      </w:r>
    </w:p>
    <w:p w14:paraId="29010684" w14:textId="1F17DD61" w:rsidR="002E6472" w:rsidRPr="0063701C" w:rsidRDefault="00DB4FCB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6472" w:rsidRPr="0063701C">
        <w:rPr>
          <w:rFonts w:ascii="Times New Roman" w:hAnsi="Times New Roman" w:cs="Times New Roman"/>
          <w:sz w:val="24"/>
          <w:szCs w:val="24"/>
        </w:rPr>
        <w:t>. kwestionariusz osobowy dla osoby ubiegającej się o zatrudnienie (do pobrania ze strony).</w:t>
      </w:r>
    </w:p>
    <w:p w14:paraId="2763C408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424B9" w14:textId="41A7E411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8C2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i miejsce składania dokumentów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1E1A16D" w14:textId="204869B3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Osoby zainteresowane prosimy o składanie ofert w zamkniętych kopertach osobiście                      w sekretariacie siedziby Kujawsko-Pomorskiego Ośrodka Adopcyjnego w Toruniu,                            ul. Konstytucji 3 Maja 40A, 87-100 Toruń lub pocztą  na adres: Kujawsko-Pomorski Ośrodek Adopcyjny w Toruniu, ul. Konstytucji 3 Maja 40A, 87-100 Toruń, z dopiskiem: “Konkurs na stanowisko </w:t>
      </w:r>
      <w:r w:rsidR="00DB4FCB">
        <w:rPr>
          <w:rFonts w:ascii="Times New Roman" w:hAnsi="Times New Roman" w:cs="Times New Roman"/>
          <w:color w:val="000000"/>
          <w:sz w:val="24"/>
          <w:szCs w:val="24"/>
        </w:rPr>
        <w:t>referenta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”, w terminie do dnia </w:t>
      </w:r>
      <w:r w:rsidR="00DB4F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FCB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2021 r. do godziny 1</w:t>
      </w:r>
      <w:r w:rsidR="00DB4F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70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. Za datę złożenia oferty uważa się datę wpływu. </w:t>
      </w:r>
    </w:p>
    <w:p w14:paraId="57FAB2BB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78B7F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Informacje o przebiegu naboru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19F5FA2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>- Złożone oferty będą badane pod względem kompletności i spełnienia przez kandydatów wymagań formalnych. Aplikacje, które nie spełniają wymagań formalnych pozostaną bez rozpatrzenia.</w:t>
      </w:r>
    </w:p>
    <w:p w14:paraId="5A246AD2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- Aplikacje, które wpłyną do Kujawsko-Pomorskiego Ośrodka Adopcyjnego w Toruniu po wyżej określonym terminie nie będą rozpatrywane. </w:t>
      </w:r>
    </w:p>
    <w:p w14:paraId="4222D122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701C">
        <w:rPr>
          <w:rFonts w:ascii="Times New Roman" w:hAnsi="Times New Roman" w:cs="Times New Roman"/>
          <w:sz w:val="24"/>
          <w:szCs w:val="24"/>
        </w:rPr>
        <w:t>Kandydaci zakwalifikowani, tj. spełniający wymogi formalne do udziału w naborze a następnie wyłonieni zgodnie z art. 13a ustawy z dnia 21 listopada 2008 roku o pracownikach samorządowych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zostaną telefonicznie poinformowani o terminie rozmowy kwalifikacyjnej,  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która odbędzie się siedzibie  Kujawsko-Pomorskiego Ośrodka Adopcyjnego w Toruniu przy ul. Konstytucji 3 Maja 40A.</w:t>
      </w:r>
    </w:p>
    <w:p w14:paraId="4CBDD84C" w14:textId="77777777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- Informacje o wyniku naboru będą umieszczone w Biuletynie Informacji Publicznej Kujawsko-Pomorskiego Ośrodka Adopcyjnego w Toruniu </w:t>
      </w:r>
      <w:r w:rsidRPr="0063701C">
        <w:rPr>
          <w:rFonts w:ascii="Times New Roman" w:hAnsi="Times New Roman" w:cs="Times New Roman"/>
          <w:sz w:val="24"/>
          <w:szCs w:val="24"/>
        </w:rPr>
        <w:t>(www.k-poa.torun.pl/bip/)</w:t>
      </w: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 oraz na tablicy informacyjnej w siedzibie Ośrodka, niezwłocznie po przeprowadzonym i zakończonym naborze. </w:t>
      </w:r>
    </w:p>
    <w:p w14:paraId="2A1FB85F" w14:textId="150BAEE1" w:rsidR="002E6472" w:rsidRPr="0063701C" w:rsidRDefault="002E6472" w:rsidP="002E6472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01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701C">
        <w:rPr>
          <w:rFonts w:ascii="Times New Roman" w:hAnsi="Times New Roman" w:cs="Times New Roman"/>
          <w:sz w:val="24"/>
          <w:szCs w:val="24"/>
        </w:rPr>
        <w:t>Wygranie konkursu na wolne stanowisko urzędnicze nie rodzi prawnego obowiązku zawarcia umowy o pracę na tym stanowisku.</w:t>
      </w:r>
    </w:p>
    <w:p w14:paraId="74D48760" w14:textId="77777777" w:rsidR="00DE1407" w:rsidRPr="0063701C" w:rsidRDefault="00DE1407">
      <w:pPr>
        <w:rPr>
          <w:rFonts w:ascii="Times New Roman" w:hAnsi="Times New Roman" w:cs="Times New Roman"/>
          <w:sz w:val="24"/>
          <w:szCs w:val="24"/>
        </w:rPr>
      </w:pPr>
    </w:p>
    <w:sectPr w:rsidR="00DE1407" w:rsidRPr="0063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§ %1."/>
      <w:lvlJc w:val="left"/>
      <w:pPr>
        <w:tabs>
          <w:tab w:val="num" w:pos="0"/>
        </w:tabs>
        <w:ind w:left="771" w:hanging="360"/>
      </w:pPr>
      <w:rPr>
        <w:b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</w:abstractNum>
  <w:abstractNum w:abstractNumId="4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87"/>
    <w:rsid w:val="00096A17"/>
    <w:rsid w:val="000E1278"/>
    <w:rsid w:val="00103925"/>
    <w:rsid w:val="00124546"/>
    <w:rsid w:val="001B43E9"/>
    <w:rsid w:val="001C3BD9"/>
    <w:rsid w:val="00242587"/>
    <w:rsid w:val="002E6472"/>
    <w:rsid w:val="00474BF9"/>
    <w:rsid w:val="005A6087"/>
    <w:rsid w:val="0063701C"/>
    <w:rsid w:val="006F4EE1"/>
    <w:rsid w:val="008A0B58"/>
    <w:rsid w:val="008C2BD7"/>
    <w:rsid w:val="00BA33F5"/>
    <w:rsid w:val="00DB4FCB"/>
    <w:rsid w:val="00DE1407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E968"/>
  <w15:chartTrackingRefBased/>
  <w15:docId w15:val="{040CD65A-379C-4D10-8ED7-52F275E0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47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647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647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2E6472"/>
    <w:rPr>
      <w:b/>
      <w:bCs/>
    </w:rPr>
  </w:style>
  <w:style w:type="paragraph" w:styleId="Akapitzlist">
    <w:name w:val="List Paragraph"/>
    <w:basedOn w:val="Normalny"/>
    <w:uiPriority w:val="34"/>
    <w:qFormat/>
    <w:rsid w:val="006F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Wronecka</dc:creator>
  <cp:keywords/>
  <dc:description/>
  <cp:lastModifiedBy>Sekretariat</cp:lastModifiedBy>
  <cp:revision>2</cp:revision>
  <dcterms:created xsi:type="dcterms:W3CDTF">2021-01-22T05:10:00Z</dcterms:created>
  <dcterms:modified xsi:type="dcterms:W3CDTF">2021-01-22T05:10:00Z</dcterms:modified>
</cp:coreProperties>
</file>